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84" w:rsidRDefault="00C71B84" w:rsidP="00C71B84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 ___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szCs w:val="24"/>
        </w:rPr>
      </w:pPr>
      <w:r>
        <w:rPr>
          <w:szCs w:val="24"/>
        </w:rPr>
        <w:t xml:space="preserve">г. Москва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</w:t>
      </w:r>
      <w:proofErr w:type="gramStart"/>
      <w:r>
        <w:rPr>
          <w:szCs w:val="24"/>
        </w:rPr>
        <w:t xml:space="preserve">   «</w:t>
      </w:r>
      <w:proofErr w:type="gramEnd"/>
      <w:r>
        <w:rPr>
          <w:szCs w:val="24"/>
        </w:rPr>
        <w:t xml:space="preserve"> ___ » ___________ 201   г.</w:t>
      </w:r>
    </w:p>
    <w:p w:rsidR="00C71B84" w:rsidRDefault="00C71B84" w:rsidP="00C71B84">
      <w:pPr>
        <w:ind w:firstLine="709"/>
        <w:jc w:val="both"/>
        <w:rPr>
          <w:lang w:val="ru-RU"/>
        </w:rPr>
      </w:pPr>
      <w:r>
        <w:rPr>
          <w:lang w:val="ru-RU" w:eastAsia="ru-RU"/>
        </w:rPr>
        <w:t>_________________________________________________________________________, именуемое в дальнейшем «Заказчик», в лице __________________________________,</w:t>
      </w:r>
      <w:r>
        <w:rPr>
          <w:lang w:val="ru-RU"/>
        </w:rPr>
        <w:t xml:space="preserve"> действующего на основании _________________________, с одной стороны, и 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Cs w:val="24"/>
        </w:rPr>
      </w:pPr>
      <w:r>
        <w:rPr>
          <w:szCs w:val="24"/>
        </w:rPr>
        <w:t xml:space="preserve">Общество с ограниченной ответственностью «Научно-производственное объединение «ЛАЛ-Центр», именуемое в дальнейшем «Исполнитель», в лице Директора </w:t>
      </w:r>
      <w:proofErr w:type="spellStart"/>
      <w:r>
        <w:rPr>
          <w:szCs w:val="24"/>
        </w:rPr>
        <w:t>Ситникова</w:t>
      </w:r>
      <w:proofErr w:type="spellEnd"/>
      <w:r>
        <w:rPr>
          <w:szCs w:val="24"/>
        </w:rPr>
        <w:t xml:space="preserve"> А.Г., действующего на основании Устава, с другой стороны, заключили настоящий Договор о нижеследующем.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center"/>
        <w:rPr>
          <w:szCs w:val="24"/>
        </w:rPr>
      </w:pPr>
      <w:r>
        <w:rPr>
          <w:szCs w:val="24"/>
        </w:rPr>
        <w:t>1. ПРЕДМЕТ ДОГОВОРА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1.1. В соответствии с условиями настоящего Договора Исполнитель обязуется по заданию Заказчика выполнить работы, а Заказчик обязуется принять и уплатить за них цену в порядке и на условиях, определенных в настоящем Договоре.</w:t>
      </w:r>
    </w:p>
    <w:p w:rsidR="00C71B84" w:rsidRDefault="00C71B84" w:rsidP="00C71B84">
      <w:pPr>
        <w:jc w:val="both"/>
        <w:rPr>
          <w:lang w:val="ru-RU"/>
        </w:rPr>
      </w:pPr>
      <w:r>
        <w:rPr>
          <w:lang w:val="ru-RU"/>
        </w:rPr>
        <w:t>1.2. Под работами в настоящем Договоре понимается: «</w:t>
      </w:r>
      <w:r w:rsidRPr="00C71B84">
        <w:rPr>
          <w:lang w:val="ru-RU"/>
        </w:rPr>
        <w:t>Определение содержания бактериальных эндотоксинов в образце</w:t>
      </w:r>
      <w:r>
        <w:rPr>
          <w:lang w:val="ru-RU"/>
        </w:rPr>
        <w:t>».</w:t>
      </w:r>
    </w:p>
    <w:p w:rsidR="00C71B84" w:rsidRDefault="00E633E8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П</w:t>
      </w:r>
      <w:r w:rsidR="00C71B84">
        <w:rPr>
          <w:szCs w:val="24"/>
        </w:rPr>
        <w:t>еречень образцов изложен в Техническ</w:t>
      </w:r>
      <w:r>
        <w:rPr>
          <w:szCs w:val="24"/>
        </w:rPr>
        <w:t>их</w:t>
      </w:r>
      <w:r w:rsidR="00C71B84">
        <w:rPr>
          <w:szCs w:val="24"/>
        </w:rPr>
        <w:t xml:space="preserve"> задани</w:t>
      </w:r>
      <w:r>
        <w:rPr>
          <w:szCs w:val="24"/>
        </w:rPr>
        <w:t>ях</w:t>
      </w:r>
      <w:r w:rsidR="00C71B84">
        <w:rPr>
          <w:szCs w:val="24"/>
        </w:rPr>
        <w:t xml:space="preserve"> (Приложени</w:t>
      </w:r>
      <w:r>
        <w:rPr>
          <w:szCs w:val="24"/>
        </w:rPr>
        <w:t>ях</w:t>
      </w:r>
      <w:r w:rsidR="00C71B84">
        <w:rPr>
          <w:szCs w:val="24"/>
        </w:rPr>
        <w:t>), являющ</w:t>
      </w:r>
      <w:r>
        <w:rPr>
          <w:szCs w:val="24"/>
        </w:rPr>
        <w:t>их</w:t>
      </w:r>
      <w:r w:rsidR="00C71B84">
        <w:rPr>
          <w:szCs w:val="24"/>
        </w:rPr>
        <w:t xml:space="preserve">ся неотъемлемой частью настоящего Договора. 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1.3. Заказчик обязуется предоставить Исполнителю для осуществления работ по Договору образцы и сопроводительную документацию согласно Приложению, являющемуся неотъемлемой частью настоящего Договора.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center"/>
        <w:rPr>
          <w:szCs w:val="24"/>
        </w:rPr>
      </w:pPr>
      <w:r>
        <w:rPr>
          <w:szCs w:val="24"/>
        </w:rPr>
        <w:t xml:space="preserve">2. ТЕХНИЧЕСКИЕ УСЛОВИЯ 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2.1. Предусмотренная Договором работа выполняется Исполнителем в полном соответствии с Техническим заданием (Приложение), утвержденным Заказчиком.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2.2. Работы выполняются в соответствии с требованиями Государственной Фармакопеи ОФС «Бактериальные эндотоксины» на образцах, предоставленных Заказчиком.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2.3. Заказчик имеет право проверять ход и качество выполнения работы, предусмотренной Договором, без вмешательства в оперативно-исследовательскую деятельность Исполнителя.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center"/>
        <w:rPr>
          <w:szCs w:val="24"/>
        </w:rPr>
      </w:pPr>
      <w:r>
        <w:rPr>
          <w:szCs w:val="24"/>
        </w:rPr>
        <w:t>3. СТОИМОСТЬ РАБОТ И ПОРЯДОК РАСЧЕТОВ</w:t>
      </w:r>
    </w:p>
    <w:p w:rsidR="00C71B84" w:rsidRDefault="00C71B84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Выполняемая в соответствии с требованиями, установленными п. 2.1. настоящего Договора, работа оплачивается по договорной цене, согласованной Исполнителем и Заказчиком. </w:t>
      </w:r>
    </w:p>
    <w:p w:rsidR="00C71B84" w:rsidRDefault="00C71B84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Стоимость работ по настоящему Договору рассчитывается исходя из базовой стоимости работ для одного образца в размере </w:t>
      </w:r>
      <w:r w:rsidRPr="00C71B84">
        <w:rPr>
          <w:sz w:val="24"/>
          <w:szCs w:val="24"/>
        </w:rPr>
        <w:t xml:space="preserve">3 </w:t>
      </w:r>
      <w:r w:rsidR="00871056">
        <w:rPr>
          <w:sz w:val="24"/>
          <w:szCs w:val="24"/>
        </w:rPr>
        <w:t>60</w:t>
      </w:r>
      <w:r w:rsidRPr="00C71B84">
        <w:rPr>
          <w:sz w:val="24"/>
          <w:szCs w:val="24"/>
        </w:rPr>
        <w:t xml:space="preserve">0,00 руб. (три тысячи </w:t>
      </w:r>
      <w:r w:rsidR="00871056">
        <w:rPr>
          <w:sz w:val="24"/>
          <w:szCs w:val="24"/>
        </w:rPr>
        <w:t>шестьсот</w:t>
      </w:r>
      <w:r w:rsidRPr="00C71B84">
        <w:rPr>
          <w:sz w:val="24"/>
          <w:szCs w:val="24"/>
        </w:rPr>
        <w:t>)</w:t>
      </w:r>
      <w:r>
        <w:rPr>
          <w:sz w:val="24"/>
          <w:szCs w:val="24"/>
        </w:rPr>
        <w:t xml:space="preserve"> рублей, включая НДС (</w:t>
      </w:r>
      <w:r w:rsidR="00871056">
        <w:rPr>
          <w:sz w:val="24"/>
          <w:szCs w:val="24"/>
        </w:rPr>
        <w:t>20</w:t>
      </w:r>
      <w:r>
        <w:rPr>
          <w:sz w:val="24"/>
          <w:szCs w:val="24"/>
        </w:rPr>
        <w:t xml:space="preserve">%). </w:t>
      </w:r>
    </w:p>
    <w:p w:rsidR="00C71B84" w:rsidRDefault="00E633E8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71B84">
        <w:rPr>
          <w:sz w:val="24"/>
          <w:szCs w:val="24"/>
        </w:rPr>
        <w:t>бщая стоимость работ складывается из произведения базовой стоимости работ для одного образца и количества образцов, по которым проведены работы.</w:t>
      </w:r>
    </w:p>
    <w:p w:rsidR="00C71B84" w:rsidRDefault="00C71B84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C71B84">
        <w:rPr>
          <w:sz w:val="24"/>
          <w:szCs w:val="24"/>
        </w:rPr>
        <w:t xml:space="preserve">Оплата Заказчиком осуществляется в течение пяти банковских дней после подписания акта </w:t>
      </w:r>
      <w:r>
        <w:rPr>
          <w:sz w:val="24"/>
          <w:szCs w:val="24"/>
        </w:rPr>
        <w:t>выполненных</w:t>
      </w:r>
      <w:r w:rsidRPr="00C71B84">
        <w:rPr>
          <w:sz w:val="24"/>
          <w:szCs w:val="24"/>
        </w:rPr>
        <w:t xml:space="preserve"> работ</w:t>
      </w:r>
      <w:r>
        <w:rPr>
          <w:sz w:val="24"/>
          <w:szCs w:val="24"/>
        </w:rPr>
        <w:t>.</w:t>
      </w:r>
    </w:p>
    <w:p w:rsidR="00C71B84" w:rsidRDefault="00C71B84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3.4. Стороны договариваются, что проценты, предусмотренные ст. 317.1 Гражданского Кодекса РФ, не начисляются и не уплачиваются.</w:t>
      </w:r>
    </w:p>
    <w:p w:rsidR="00C71B84" w:rsidRDefault="00C71B84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Unknown0"/>
          <w:sz w:val="24"/>
        </w:rPr>
      </w:pPr>
    </w:p>
    <w:p w:rsidR="00C71B84" w:rsidRDefault="00C71B84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Unknown0"/>
          <w:sz w:val="24"/>
        </w:rPr>
      </w:pPr>
    </w:p>
    <w:p w:rsidR="00C71B84" w:rsidRDefault="00C71B84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Unknown0"/>
          <w:sz w:val="24"/>
        </w:rPr>
      </w:pPr>
    </w:p>
    <w:p w:rsidR="00C71B84" w:rsidRDefault="00C71B84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Unknown0"/>
          <w:sz w:val="24"/>
        </w:rPr>
      </w:pPr>
    </w:p>
    <w:p w:rsidR="00C71B84" w:rsidRDefault="00C71B84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  <w:r>
        <w:rPr>
          <w:sz w:val="24"/>
          <w:szCs w:val="24"/>
        </w:rPr>
        <w:t>4. СРОКИ ИСПОЛНЕНИЯ</w:t>
      </w:r>
    </w:p>
    <w:p w:rsidR="00C71B84" w:rsidRDefault="00C71B84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 Предусмотренная Договором работа выполняется в сроки, определяемые Техническим заданием, являющимся неотъемл</w:t>
      </w:r>
      <w:r w:rsidR="00627E6B">
        <w:rPr>
          <w:sz w:val="24"/>
          <w:szCs w:val="24"/>
        </w:rPr>
        <w:t>емой частью настоящего Договора.</w:t>
      </w:r>
    </w:p>
    <w:p w:rsidR="00C71B84" w:rsidRDefault="00C71B84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4.2. Датой исполнения обязательств Исполнителя по настоящему Договору является дата подписания Заказчиком акта выполненных работ, который является документом, подтверждающим выполнение работ.</w:t>
      </w:r>
    </w:p>
    <w:p w:rsidR="00C71B84" w:rsidRDefault="00C71B84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center"/>
        <w:rPr>
          <w:sz w:val="24"/>
          <w:szCs w:val="24"/>
        </w:rPr>
      </w:pPr>
    </w:p>
    <w:p w:rsidR="00C71B84" w:rsidRDefault="00C71B84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5. ПОРЯДОК ПРИЕМКИ И СДАЧИ РАБОТ</w:t>
      </w:r>
    </w:p>
    <w:p w:rsidR="00C71B84" w:rsidRDefault="00C71B84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 Исполнитель обязан в письменной форме известить Заказчика о готовности к сдаче работ, предусмотренных Техническим заданием. Извещение Исполнителя о готовности работ к сдаче должно быть подписано руководителем или уполномоченным лицом.</w:t>
      </w:r>
    </w:p>
    <w:p w:rsidR="00C71B84" w:rsidRDefault="00C71B84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5.2. Перечень оформленной в установленном порядке документации, подлежащей сдаче Исполнителем, определяется Техническим заданием.</w:t>
      </w:r>
    </w:p>
    <w:p w:rsidR="00C71B84" w:rsidRDefault="00C71B84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5.3. При завершении работ Исполнитель представляет Заказчику акт выполненных работ с приложением к нему комплекта документации, предусмотренной Техническим заданием и условиями Договора.</w:t>
      </w:r>
    </w:p>
    <w:p w:rsidR="00C71B84" w:rsidRDefault="00C71B84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5.4. Заказчик в течение 10 дней со дня получения акта выполненных работ и отчетных документов, указанных в п. 5.2. настоящего Договора, обязан направить Исполнителю подписанный акт выполненных работ или мотивированный отказ от приемки работ.</w:t>
      </w:r>
    </w:p>
    <w:p w:rsidR="00C71B84" w:rsidRDefault="00C71B84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случае мотивированного отказа Заказчика от приемки работ сторонами составляется двусторонний акт с перечнем необходимых доработок и сроков их исполнения.</w:t>
      </w:r>
    </w:p>
    <w:p w:rsidR="00C71B84" w:rsidRDefault="00C71B84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5.5. Исполнитель вправе досрочно выполнить работы и передать их результат Заказчику.</w:t>
      </w:r>
    </w:p>
    <w:p w:rsidR="00C71B84" w:rsidRDefault="00C71B84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5.6. Результаты работы по данному договору конфиденциальны, и Исполнитель не имеет права передавать их третьим лицам без согласования с Заказчиком.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5.7. Если в процессе выполнения работы выясняются нецелесообразность или невозможность дальнейшего проведения работ, Исполнитель обязан приостановить её, поставив об этом в известность Заказчика в 10-дневный срок после приостановления работы. В таком случае стороны принимают совместное решение о целесообразности продолжения работ и в случае необходимости пересматривают базовую стоимость работ для конкретного образца.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 xml:space="preserve">В том случае, если стороны приходят к заключению о нецелесообразности продолжения работ по конкретному образцу, он исключается из перечня образцов, являющихся предметом настоящего Договора. Соответственно, изменяется и договорная цена работы по настоящему Договору. </w:t>
      </w:r>
    </w:p>
    <w:p w:rsidR="00C71B84" w:rsidRDefault="00C71B84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</w:rPr>
      </w:pP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center"/>
        <w:rPr>
          <w:szCs w:val="24"/>
        </w:rPr>
      </w:pPr>
      <w:r>
        <w:rPr>
          <w:szCs w:val="24"/>
        </w:rPr>
        <w:t>6. ОТВЕТСТВЕННОСТЬ СТОРОН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6.2.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 xml:space="preserve">6.3. Все споры и разногласия по данному Договору и в связи с ним подлежат разрешению в Арбитражном суде по месту нахождения ответчика. 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Cs w:val="24"/>
        </w:rPr>
      </w:pPr>
      <w:r>
        <w:rPr>
          <w:szCs w:val="24"/>
        </w:rPr>
        <w:t>7. ИЗМЕНЕНИЕ И ПРЕКРАЩЕНИЕ ДЕЙСТВИЯ ДОГОВОРА</w:t>
      </w:r>
    </w:p>
    <w:p w:rsidR="00F67015" w:rsidRPr="00F67015" w:rsidRDefault="00C71B84" w:rsidP="00F67015">
      <w:pPr>
        <w:jc w:val="both"/>
        <w:rPr>
          <w:lang w:val="ru-RU"/>
        </w:rPr>
      </w:pPr>
      <w:r w:rsidRPr="00F67015">
        <w:rPr>
          <w:lang w:val="ru-RU"/>
        </w:rPr>
        <w:t xml:space="preserve">7.1. </w:t>
      </w:r>
      <w:r w:rsidR="00F67015" w:rsidRPr="00F67015">
        <w:rPr>
          <w:lang w:val="ru-RU"/>
        </w:rPr>
        <w:t>Договор вступает в силу с момента его подписания обеими сторонами</w:t>
      </w:r>
      <w:r w:rsidR="00E56436">
        <w:rPr>
          <w:lang w:val="ru-RU"/>
        </w:rPr>
        <w:t xml:space="preserve"> и</w:t>
      </w:r>
      <w:r w:rsidR="00F67015" w:rsidRPr="00F67015">
        <w:rPr>
          <w:lang w:val="ru-RU"/>
        </w:rPr>
        <w:t xml:space="preserve"> действует до </w:t>
      </w:r>
      <w:r w:rsidR="00E56436">
        <w:rPr>
          <w:lang w:val="ru-RU"/>
        </w:rPr>
        <w:t>31</w:t>
      </w:r>
      <w:r w:rsidR="00F67015" w:rsidRPr="00F67015">
        <w:rPr>
          <w:lang w:val="ru-RU"/>
        </w:rPr>
        <w:t>.</w:t>
      </w:r>
      <w:r w:rsidR="00E56436">
        <w:rPr>
          <w:lang w:val="ru-RU"/>
        </w:rPr>
        <w:t>12</w:t>
      </w:r>
      <w:r w:rsidR="00F67015" w:rsidRPr="00F67015">
        <w:rPr>
          <w:lang w:val="ru-RU"/>
        </w:rPr>
        <w:t>.201</w:t>
      </w:r>
      <w:r w:rsidR="00852153">
        <w:rPr>
          <w:lang w:val="ru-RU"/>
        </w:rPr>
        <w:t>9</w:t>
      </w:r>
      <w:r w:rsidR="00F67015" w:rsidRPr="00F67015">
        <w:rPr>
          <w:lang w:val="ru-RU"/>
        </w:rPr>
        <w:t xml:space="preserve"> г. В случае, если ни одна из сторон не уведомит другую сторону о желании расторгнуть Договор, срок действия Договора автоматически </w:t>
      </w:r>
      <w:r w:rsidR="00E56436">
        <w:rPr>
          <w:lang w:val="ru-RU"/>
        </w:rPr>
        <w:t xml:space="preserve">пролонгируется </w:t>
      </w:r>
      <w:r w:rsidR="00F67015" w:rsidRPr="00F67015">
        <w:rPr>
          <w:lang w:val="ru-RU"/>
        </w:rPr>
        <w:t xml:space="preserve">до </w:t>
      </w:r>
      <w:r w:rsidR="00E56436">
        <w:rPr>
          <w:lang w:val="ru-RU"/>
        </w:rPr>
        <w:t>3</w:t>
      </w:r>
      <w:r w:rsidR="00F67015" w:rsidRPr="00F67015">
        <w:rPr>
          <w:lang w:val="ru-RU"/>
        </w:rPr>
        <w:t>1.</w:t>
      </w:r>
      <w:r w:rsidR="00E56436">
        <w:rPr>
          <w:lang w:val="ru-RU"/>
        </w:rPr>
        <w:t>12</w:t>
      </w:r>
      <w:r w:rsidR="00F67015" w:rsidRPr="00F67015">
        <w:rPr>
          <w:lang w:val="ru-RU"/>
        </w:rPr>
        <w:t>.20</w:t>
      </w:r>
      <w:r w:rsidR="00852153">
        <w:rPr>
          <w:lang w:val="ru-RU"/>
        </w:rPr>
        <w:t>20</w:t>
      </w:r>
      <w:r w:rsidR="00F67015" w:rsidRPr="00F67015">
        <w:rPr>
          <w:lang w:val="ru-RU"/>
        </w:rPr>
        <w:t xml:space="preserve"> г.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 xml:space="preserve">7.2. Заказчик может в любое время в период действия Договора отказаться от исполнения Договора, уплатив Исполнителю цену за фактический объем выполненных работ. 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7.3. Исполнитель вправе отказаться от исполнения Договора при условии полного или частичного возмещения Заказчику убытков, пропорционально стоимости оплаченной и невыполненной работы.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7.4. Договор может быть изменен, или его действие прекращено в иных случаях, предусмотренных законодательством РФ или настоящим Договором.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7.5. Прекращение действия Договора не освобождает стороны от ответственности за его нарушение.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Cs w:val="24"/>
        </w:rPr>
      </w:pPr>
      <w:r>
        <w:rPr>
          <w:szCs w:val="24"/>
        </w:rPr>
        <w:t>8. РАЗРЕШЕНИЕ СПОРОВ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lastRenderedPageBreak/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8.2.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Cs w:val="24"/>
        </w:rPr>
      </w:pPr>
      <w:r>
        <w:rPr>
          <w:szCs w:val="24"/>
        </w:rPr>
        <w:t>9. ДОПОЛНИТЕЛЬНЫЕ УСЛОВИЯ И ЗАКЛЮЧИТЕЛЬНЫЕ ПОЛОЖЕНИЯ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 xml:space="preserve">9.1. Любые изменения и дополнения к настоящему Договору действительны при условии, если они оформлены в письменной форме и подписаны сторонами или надлежаще уполномоченными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то представителями сторон.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9.2. Во всем остальном, что не предусмотрено настоящим Договором, стороны руководствуются действующим законодательством РФ.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9.3.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  <w:r>
        <w:rPr>
          <w:szCs w:val="24"/>
        </w:rPr>
        <w:t>10. ЮРИДИЧЕСКИЕ АДРЕСА И БАНКОВСКИЕ РЕКВИЗИТЫ СТОРОН</w:t>
      </w:r>
    </w:p>
    <w:tbl>
      <w:tblPr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5072"/>
        <w:gridCol w:w="4733"/>
        <w:gridCol w:w="53"/>
      </w:tblGrid>
      <w:tr w:rsidR="00C71B84" w:rsidTr="00455AFB">
        <w:trPr>
          <w:gridAfter w:val="1"/>
          <w:wAfter w:w="53" w:type="dxa"/>
          <w:cantSplit/>
          <w:trHeight w:val="3580"/>
        </w:trPr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B84" w:rsidRDefault="00C71B84" w:rsidP="00455AFB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Исполнитель:</w:t>
            </w:r>
          </w:p>
          <w:p w:rsidR="00C71B84" w:rsidRDefault="00C71B84" w:rsidP="00455AFB">
            <w:pPr>
              <w:spacing w:line="252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ООО «НПО «ЛАЛ-Центр»</w:t>
            </w:r>
          </w:p>
          <w:p w:rsidR="00C71B84" w:rsidRDefault="00C71B84" w:rsidP="00455AFB">
            <w:pPr>
              <w:spacing w:line="252" w:lineRule="auto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17105, г"/>
              </w:smartTagPr>
              <w:r>
                <w:rPr>
                  <w:lang w:val="ru-RU"/>
                </w:rPr>
                <w:t>117105, г</w:t>
              </w:r>
            </w:smartTag>
            <w:r>
              <w:rPr>
                <w:lang w:val="ru-RU"/>
              </w:rPr>
              <w:t xml:space="preserve">. Москва, ул. </w:t>
            </w:r>
            <w:proofErr w:type="spellStart"/>
            <w:r>
              <w:rPr>
                <w:lang w:val="ru-RU"/>
              </w:rPr>
              <w:t>Нагатинская</w:t>
            </w:r>
            <w:proofErr w:type="spellEnd"/>
            <w:r>
              <w:rPr>
                <w:lang w:val="ru-RU"/>
              </w:rPr>
              <w:t xml:space="preserve">, д.3а, стр.5                                         </w:t>
            </w:r>
          </w:p>
          <w:p w:rsidR="00C71B84" w:rsidRDefault="00C71B84" w:rsidP="00455AFB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 xml:space="preserve">ОГРН 1107746646534                                                                                                      </w:t>
            </w:r>
          </w:p>
          <w:p w:rsidR="00C71B84" w:rsidRDefault="00C71B84" w:rsidP="00455AFB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 xml:space="preserve">ИНН / КПП 7724757341 / 772401001                      </w:t>
            </w:r>
          </w:p>
          <w:p w:rsidR="00C71B84" w:rsidRDefault="00C71B84" w:rsidP="00455AFB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Р/С 40702810638060011877</w:t>
            </w:r>
          </w:p>
          <w:p w:rsidR="00C71B84" w:rsidRDefault="00C71B84" w:rsidP="00455AFB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 xml:space="preserve">в ПАО Сбербанк г. Москва                               </w:t>
            </w:r>
          </w:p>
          <w:p w:rsidR="00C71B84" w:rsidRDefault="00C71B84" w:rsidP="00455AFB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 xml:space="preserve">К/С 30101810400000000225                                 </w:t>
            </w:r>
          </w:p>
          <w:p w:rsidR="00C71B84" w:rsidRDefault="00C71B84" w:rsidP="00455AFB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БИК 044525225</w:t>
            </w:r>
          </w:p>
          <w:p w:rsidR="00C71B84" w:rsidRDefault="00C71B84" w:rsidP="00455AFB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Тел.: (495) 517-40-37, т./факс: (495) 380-04-32</w:t>
            </w:r>
          </w:p>
          <w:p w:rsidR="00C71B84" w:rsidRPr="00765726" w:rsidRDefault="00C71B84" w:rsidP="00455AFB">
            <w:pPr>
              <w:spacing w:line="252" w:lineRule="auto"/>
              <w:rPr>
                <w:lang w:val="ru-RU"/>
              </w:rPr>
            </w:pPr>
            <w:r>
              <w:t>E</w:t>
            </w:r>
            <w:r w:rsidRPr="00765726">
              <w:rPr>
                <w:lang w:val="ru-RU"/>
              </w:rPr>
              <w:t>-</w:t>
            </w:r>
            <w:r>
              <w:t>mail</w:t>
            </w:r>
            <w:r w:rsidRPr="00765726">
              <w:rPr>
                <w:lang w:val="ru-RU"/>
              </w:rPr>
              <w:t xml:space="preserve">: </w:t>
            </w:r>
            <w:hyperlink r:id="rId6" w:history="1">
              <w:r>
                <w:rPr>
                  <w:rStyle w:val="a3"/>
                </w:rPr>
                <w:t>lalnews</w:t>
              </w:r>
              <w:r w:rsidRPr="00765726">
                <w:rPr>
                  <w:rStyle w:val="a3"/>
                  <w:lang w:val="ru-RU"/>
                </w:rPr>
                <w:t>@</w:t>
              </w:r>
              <w:r>
                <w:rPr>
                  <w:rStyle w:val="a3"/>
                </w:rPr>
                <w:t>limulustest</w:t>
              </w:r>
              <w:r w:rsidRPr="00765726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</w:tc>
        <w:tc>
          <w:tcPr>
            <w:tcW w:w="4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B84" w:rsidRDefault="00C71B84" w:rsidP="00455AFB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Заказчик:</w:t>
            </w:r>
          </w:p>
        </w:tc>
      </w:tr>
      <w:tr w:rsidR="00C71B84" w:rsidTr="00455AFB">
        <w:trPr>
          <w:cantSplit/>
          <w:trHeight w:val="2020"/>
        </w:trPr>
        <w:tc>
          <w:tcPr>
            <w:tcW w:w="5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4" w:rsidRPr="00A8448F" w:rsidRDefault="00C71B84" w:rsidP="00B830FF">
            <w:pPr>
              <w:pStyle w:val="10"/>
            </w:pPr>
          </w:p>
          <w:p w:rsidR="00C71B84" w:rsidRDefault="00C71B84" w:rsidP="00B830FF">
            <w:pPr>
              <w:pStyle w:val="10"/>
            </w:pPr>
            <w:r>
              <w:t>Исполнитель:</w:t>
            </w:r>
          </w:p>
          <w:p w:rsidR="00C71B84" w:rsidRDefault="00C71B84" w:rsidP="00B830FF">
            <w:pPr>
              <w:pStyle w:val="10"/>
            </w:pPr>
            <w:r>
              <w:t>Директор</w:t>
            </w:r>
          </w:p>
          <w:p w:rsidR="00C71B84" w:rsidRPr="0072395B" w:rsidRDefault="00C71B84" w:rsidP="00B830FF">
            <w:pPr>
              <w:pStyle w:val="10"/>
              <w:rPr>
                <w:b w:val="0"/>
              </w:rPr>
            </w:pPr>
            <w:r w:rsidRPr="0072395B">
              <w:rPr>
                <w:b w:val="0"/>
              </w:rPr>
              <w:t>ООО «НПО «ЛАЛ-Центр»</w:t>
            </w:r>
          </w:p>
          <w:p w:rsidR="00C71B84" w:rsidRPr="0072395B" w:rsidRDefault="00C71B84" w:rsidP="00B830FF">
            <w:pPr>
              <w:pStyle w:val="10"/>
              <w:rPr>
                <w:b w:val="0"/>
              </w:rPr>
            </w:pPr>
          </w:p>
          <w:p w:rsidR="00C71B84" w:rsidRPr="0072395B" w:rsidRDefault="00C71B84" w:rsidP="00B830FF">
            <w:pPr>
              <w:pStyle w:val="10"/>
              <w:rPr>
                <w:b w:val="0"/>
              </w:rPr>
            </w:pPr>
          </w:p>
          <w:p w:rsidR="00C71B84" w:rsidRPr="0072395B" w:rsidRDefault="00C71B84" w:rsidP="00B830FF">
            <w:pPr>
              <w:pStyle w:val="10"/>
              <w:rPr>
                <w:b w:val="0"/>
              </w:rPr>
            </w:pPr>
            <w:r w:rsidRPr="0072395B">
              <w:rPr>
                <w:b w:val="0"/>
              </w:rPr>
              <w:t>______________________А.Г. Ситников</w:t>
            </w:r>
          </w:p>
          <w:p w:rsidR="00C71B84" w:rsidRPr="0072395B" w:rsidRDefault="00C71B84" w:rsidP="00B830FF">
            <w:pPr>
              <w:pStyle w:val="10"/>
              <w:rPr>
                <w:b w:val="0"/>
              </w:rPr>
            </w:pPr>
          </w:p>
          <w:p w:rsidR="00C71B84" w:rsidRDefault="00C71B84" w:rsidP="00B830FF">
            <w:pPr>
              <w:pStyle w:val="10"/>
            </w:pPr>
            <w:proofErr w:type="gramStart"/>
            <w:r w:rsidRPr="0072395B">
              <w:rPr>
                <w:b w:val="0"/>
              </w:rPr>
              <w:t xml:space="preserve">«  </w:t>
            </w:r>
            <w:proofErr w:type="gramEnd"/>
            <w:r w:rsidRPr="0072395B">
              <w:rPr>
                <w:b w:val="0"/>
              </w:rPr>
              <w:t xml:space="preserve">   » ____________________  201   г.</w:t>
            </w:r>
          </w:p>
        </w:tc>
        <w:tc>
          <w:tcPr>
            <w:tcW w:w="47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4" w:rsidRDefault="00C71B84" w:rsidP="00B830FF">
            <w:pPr>
              <w:pStyle w:val="10"/>
            </w:pPr>
          </w:p>
          <w:p w:rsidR="00C71B84" w:rsidRDefault="00C71B84" w:rsidP="00B830FF">
            <w:pPr>
              <w:pStyle w:val="10"/>
            </w:pPr>
            <w:r>
              <w:t>Заказчик</w:t>
            </w:r>
          </w:p>
          <w:p w:rsidR="00C71B84" w:rsidRDefault="00C71B84" w:rsidP="00455AFB">
            <w:pPr>
              <w:pStyle w:val="a4"/>
              <w:spacing w:line="240" w:lineRule="auto"/>
              <w:rPr>
                <w:lang w:eastAsia="en-US"/>
              </w:rPr>
            </w:pPr>
          </w:p>
          <w:p w:rsidR="00C71B84" w:rsidRDefault="00C71B84" w:rsidP="00455AFB">
            <w:pPr>
              <w:pStyle w:val="a4"/>
              <w:spacing w:line="240" w:lineRule="auto"/>
              <w:rPr>
                <w:lang w:eastAsia="en-US"/>
              </w:rPr>
            </w:pPr>
          </w:p>
          <w:p w:rsidR="00C71B84" w:rsidRDefault="00C71B84" w:rsidP="00455AFB">
            <w:pPr>
              <w:pStyle w:val="a4"/>
              <w:spacing w:line="240" w:lineRule="auto"/>
              <w:rPr>
                <w:lang w:eastAsia="en-US"/>
              </w:rPr>
            </w:pPr>
          </w:p>
          <w:p w:rsidR="00C71B84" w:rsidRDefault="00C71B84" w:rsidP="00455AFB">
            <w:pPr>
              <w:pStyle w:val="a4"/>
              <w:spacing w:line="240" w:lineRule="auto"/>
              <w:rPr>
                <w:lang w:eastAsia="en-US"/>
              </w:rPr>
            </w:pPr>
          </w:p>
          <w:p w:rsidR="00C71B84" w:rsidRPr="0072395B" w:rsidRDefault="00C71B84" w:rsidP="00B830FF">
            <w:pPr>
              <w:pStyle w:val="10"/>
              <w:rPr>
                <w:b w:val="0"/>
              </w:rPr>
            </w:pPr>
            <w:r w:rsidRPr="0072395B">
              <w:rPr>
                <w:b w:val="0"/>
              </w:rPr>
              <w:t xml:space="preserve">___________________  </w:t>
            </w:r>
          </w:p>
          <w:p w:rsidR="00C71B84" w:rsidRPr="0072395B" w:rsidRDefault="00C71B84" w:rsidP="00B830FF">
            <w:pPr>
              <w:pStyle w:val="10"/>
              <w:rPr>
                <w:b w:val="0"/>
              </w:rPr>
            </w:pPr>
          </w:p>
          <w:p w:rsidR="00C71B84" w:rsidRDefault="00C71B84" w:rsidP="00B830FF">
            <w:pPr>
              <w:pStyle w:val="10"/>
            </w:pPr>
            <w:proofErr w:type="gramStart"/>
            <w:r w:rsidRPr="0072395B">
              <w:rPr>
                <w:b w:val="0"/>
              </w:rPr>
              <w:t xml:space="preserve">«  </w:t>
            </w:r>
            <w:proofErr w:type="gramEnd"/>
            <w:r w:rsidRPr="0072395B">
              <w:rPr>
                <w:b w:val="0"/>
              </w:rPr>
              <w:t xml:space="preserve">   » _____________________ 201   г.</w:t>
            </w:r>
          </w:p>
        </w:tc>
      </w:tr>
    </w:tbl>
    <w:p w:rsidR="00C71B84" w:rsidRDefault="00C71B84" w:rsidP="00C71B8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</w:p>
    <w:p w:rsidR="00C71B84" w:rsidRDefault="00C71B84" w:rsidP="00C71B84">
      <w:pPr>
        <w:rPr>
          <w:lang w:val="ru-RU" w:eastAsia="ru-RU"/>
        </w:rPr>
        <w:sectPr w:rsidR="00C71B84">
          <w:pgSz w:w="11900" w:h="16840"/>
          <w:pgMar w:top="1134" w:right="850" w:bottom="850" w:left="1417" w:header="708" w:footer="708" w:gutter="0"/>
          <w:pgNumType w:start="1"/>
          <w:cols w:space="720"/>
        </w:sectPr>
      </w:pPr>
    </w:p>
    <w:p w:rsidR="00C71B84" w:rsidRDefault="00C71B84" w:rsidP="00C71B84">
      <w:pPr>
        <w:pStyle w:val="5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 1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  <w:r>
        <w:rPr>
          <w:szCs w:val="24"/>
        </w:rPr>
        <w:t xml:space="preserve">к Договору № ___ от _________ 201   г. </w:t>
      </w:r>
    </w:p>
    <w:p w:rsidR="00C71B84" w:rsidRDefault="00C71B84" w:rsidP="00C71B84">
      <w:pPr>
        <w:pStyle w:val="5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Cs w:val="24"/>
        </w:rPr>
      </w:pPr>
    </w:p>
    <w:p w:rsidR="00627E6B" w:rsidRDefault="00627E6B" w:rsidP="00C71B84">
      <w:pPr>
        <w:pStyle w:val="5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b/>
          <w:szCs w:val="24"/>
        </w:rPr>
      </w:pPr>
    </w:p>
    <w:p w:rsidR="00C71B84" w:rsidRPr="00627E6B" w:rsidRDefault="00C71B84" w:rsidP="00C71B84">
      <w:pPr>
        <w:pStyle w:val="5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b/>
          <w:szCs w:val="24"/>
        </w:rPr>
      </w:pPr>
      <w:r w:rsidRPr="00627E6B">
        <w:rPr>
          <w:rFonts w:ascii="Times New Roman" w:hAnsi="Times New Roman"/>
          <w:b/>
          <w:szCs w:val="24"/>
        </w:rPr>
        <w:t>ТЕХНИЧЕСКОЕ ЗАДАНИЕ</w:t>
      </w:r>
    </w:p>
    <w:p w:rsidR="00C71B84" w:rsidRDefault="00C71B84" w:rsidP="00C71B8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</w:p>
    <w:p w:rsidR="00627E6B" w:rsidRDefault="002548C4" w:rsidP="002548C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b/>
          <w:bCs/>
        </w:rPr>
      </w:pPr>
      <w:r>
        <w:rPr>
          <w:b/>
        </w:rPr>
        <w:t>Ц</w:t>
      </w:r>
      <w:r w:rsidR="00C71B84">
        <w:rPr>
          <w:b/>
        </w:rPr>
        <w:t>ель</w:t>
      </w:r>
      <w:r w:rsidR="00627E6B">
        <w:rPr>
          <w:b/>
        </w:rPr>
        <w:t xml:space="preserve"> и содержание</w:t>
      </w:r>
      <w:r w:rsidR="00C71B84">
        <w:rPr>
          <w:b/>
        </w:rPr>
        <w:t xml:space="preserve"> работы</w:t>
      </w:r>
      <w:r w:rsidR="00C71B84">
        <w:t xml:space="preserve">. </w:t>
      </w:r>
      <w:r w:rsidR="00627E6B">
        <w:rPr>
          <w:bCs/>
        </w:rPr>
        <w:t>О</w:t>
      </w:r>
      <w:r w:rsidR="00627E6B">
        <w:t>пределение содержания бактериальных эндотоксинов в образцах</w:t>
      </w:r>
      <w:r w:rsidR="00627E6B">
        <w:rPr>
          <w:bCs/>
        </w:rPr>
        <w:t>.</w:t>
      </w:r>
      <w:r w:rsidR="00627E6B">
        <w:rPr>
          <w:b/>
          <w:bCs/>
        </w:rPr>
        <w:t xml:space="preserve"> </w:t>
      </w:r>
    </w:p>
    <w:p w:rsidR="00627E6B" w:rsidRDefault="00627E6B" w:rsidP="00627E6B">
      <w:pPr>
        <w:pStyle w:val="a4"/>
        <w:spacing w:line="240" w:lineRule="auto"/>
        <w:ind w:firstLine="397"/>
      </w:pPr>
      <w:r>
        <w:t xml:space="preserve">Исполнитель принимает на себя проведение испытания по определению содержания бактериальных эндотоксинов в испытуемых образцах. Испытание проводится </w:t>
      </w:r>
      <w:r w:rsidR="002548C4">
        <w:t xml:space="preserve">в соответствии с </w:t>
      </w:r>
      <w:r>
        <w:t>Г</w:t>
      </w:r>
      <w:r w:rsidR="002548C4">
        <w:t xml:space="preserve">осударственной </w:t>
      </w:r>
      <w:r>
        <w:t>Ф</w:t>
      </w:r>
      <w:r w:rsidR="002548C4">
        <w:t>армакопеей</w:t>
      </w:r>
      <w:r>
        <w:t xml:space="preserve"> ОФС «Бактериальные эндотоксины» одним из представленных в статье методов по усмотрению Исполнителя.</w:t>
      </w:r>
    </w:p>
    <w:p w:rsidR="002548C4" w:rsidRDefault="002548C4" w:rsidP="00627E6B">
      <w:pPr>
        <w:pStyle w:val="a4"/>
        <w:spacing w:line="240" w:lineRule="auto"/>
        <w:ind w:firstLine="397"/>
      </w:pP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814"/>
        <w:gridCol w:w="5331"/>
        <w:gridCol w:w="3200"/>
      </w:tblGrid>
      <w:tr w:rsidR="002548C4" w:rsidTr="00455AF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C4" w:rsidRDefault="002548C4" w:rsidP="00455AFB">
            <w:pPr>
              <w:pStyle w:val="a4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C4" w:rsidRDefault="002548C4" w:rsidP="00455AFB">
            <w:pPr>
              <w:pStyle w:val="a4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C4" w:rsidRDefault="002548C4" w:rsidP="00455AFB">
            <w:pPr>
              <w:pStyle w:val="a4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с НДС, руб.</w:t>
            </w:r>
          </w:p>
        </w:tc>
      </w:tr>
      <w:tr w:rsidR="002548C4" w:rsidTr="00455AF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C4" w:rsidRDefault="002548C4" w:rsidP="00455AFB">
            <w:pPr>
              <w:pStyle w:val="a4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C4" w:rsidRDefault="002548C4" w:rsidP="00455AFB">
            <w:pPr>
              <w:pStyle w:val="a4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Полное название, серия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C4" w:rsidRDefault="002548C4" w:rsidP="00455AFB">
            <w:pPr>
              <w:pStyle w:val="a4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765726">
              <w:rPr>
                <w:lang w:eastAsia="en-US"/>
              </w:rPr>
              <w:t>60</w:t>
            </w:r>
            <w:r>
              <w:rPr>
                <w:lang w:eastAsia="en-US"/>
              </w:rPr>
              <w:t>0,00</w:t>
            </w:r>
            <w:bookmarkStart w:id="0" w:name="_GoBack"/>
            <w:bookmarkEnd w:id="0"/>
          </w:p>
        </w:tc>
      </w:tr>
      <w:tr w:rsidR="002548C4" w:rsidTr="00455AF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C4" w:rsidRDefault="002548C4" w:rsidP="00455AFB">
            <w:pPr>
              <w:pStyle w:val="a4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C4" w:rsidRDefault="002548C4" w:rsidP="00455AFB">
            <w:pPr>
              <w:pStyle w:val="a4"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C4" w:rsidRDefault="002548C4" w:rsidP="00455AFB"/>
        </w:tc>
      </w:tr>
      <w:tr w:rsidR="002548C4" w:rsidTr="00455AFB"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C4" w:rsidRDefault="002548C4" w:rsidP="00455AFB">
            <w:pPr>
              <w:pStyle w:val="a4"/>
              <w:spacing w:line="24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C4" w:rsidRDefault="002548C4" w:rsidP="00455AFB"/>
        </w:tc>
      </w:tr>
    </w:tbl>
    <w:p w:rsidR="00627E6B" w:rsidRDefault="00627E6B" w:rsidP="00B830FF">
      <w:pPr>
        <w:pStyle w:val="10"/>
      </w:pPr>
    </w:p>
    <w:p w:rsidR="002548C4" w:rsidRDefault="002548C4" w:rsidP="002548C4">
      <w:pPr>
        <w:pStyle w:val="a4"/>
        <w:spacing w:line="240" w:lineRule="auto"/>
        <w:ind w:firstLine="709"/>
        <w:rPr>
          <w:b/>
        </w:rPr>
      </w:pPr>
      <w:r>
        <w:rPr>
          <w:b/>
        </w:rPr>
        <w:t>Перечень сопроводительной документации к испытуемым образцам.</w:t>
      </w:r>
    </w:p>
    <w:p w:rsidR="002548C4" w:rsidRDefault="002548C4" w:rsidP="002548C4">
      <w:pPr>
        <w:pStyle w:val="a4"/>
        <w:spacing w:line="240" w:lineRule="auto"/>
      </w:pPr>
      <w:r>
        <w:t>1. Нормативн</w:t>
      </w:r>
      <w:r w:rsidR="000878D5">
        <w:t>ый</w:t>
      </w:r>
      <w:r>
        <w:t xml:space="preserve"> документ </w:t>
      </w:r>
      <w:r w:rsidR="000878D5">
        <w:t>(</w:t>
      </w:r>
      <w:r>
        <w:t>НД</w:t>
      </w:r>
      <w:r w:rsidR="000878D5">
        <w:t>)</w:t>
      </w:r>
      <w:r>
        <w:t xml:space="preserve"> на испытуемый образец или проект НД (при наличии);</w:t>
      </w:r>
    </w:p>
    <w:p w:rsidR="002548C4" w:rsidRDefault="002548C4" w:rsidP="002548C4">
      <w:pPr>
        <w:pStyle w:val="a4"/>
        <w:spacing w:line="240" w:lineRule="auto"/>
      </w:pPr>
      <w:r>
        <w:t>2. Паспорт (аналитический лист) на испытуемый образец (при наличии);</w:t>
      </w:r>
    </w:p>
    <w:p w:rsidR="002548C4" w:rsidRDefault="002548C4" w:rsidP="002548C4">
      <w:pPr>
        <w:pStyle w:val="a4"/>
        <w:spacing w:line="240" w:lineRule="auto"/>
      </w:pPr>
      <w:r>
        <w:t>3. Акт отбора пробы</w:t>
      </w:r>
      <w:r w:rsidR="000878D5">
        <w:t xml:space="preserve"> (при наличии)</w:t>
      </w:r>
      <w:r>
        <w:t>.</w:t>
      </w:r>
    </w:p>
    <w:p w:rsidR="00C71B84" w:rsidRDefault="00C71B84" w:rsidP="002548C4">
      <w:pPr>
        <w:jc w:val="both"/>
        <w:rPr>
          <w:lang w:val="ru-RU"/>
        </w:rPr>
      </w:pPr>
    </w:p>
    <w:p w:rsidR="00C71B84" w:rsidRPr="002548C4" w:rsidRDefault="00C71B84" w:rsidP="00B830FF">
      <w:pPr>
        <w:pStyle w:val="10"/>
      </w:pPr>
      <w:r w:rsidRPr="002548C4">
        <w:t xml:space="preserve">Требования к испытуемым образцам. </w:t>
      </w:r>
    </w:p>
    <w:p w:rsidR="00C71B84" w:rsidRDefault="00C71B84" w:rsidP="00C71B8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Заказчик обязуется предоставить Исполнителю для осуществления работ по договору:</w:t>
      </w:r>
    </w:p>
    <w:p w:rsidR="00C71B84" w:rsidRDefault="00C71B84" w:rsidP="00C71B84">
      <w:pPr>
        <w:pStyle w:val="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80F08">
        <w:rPr>
          <w:sz w:val="24"/>
          <w:szCs w:val="24"/>
        </w:rPr>
        <w:t>бразцы</w:t>
      </w:r>
      <w:r w:rsidR="000878D5">
        <w:rPr>
          <w:sz w:val="24"/>
          <w:szCs w:val="24"/>
        </w:rPr>
        <w:t xml:space="preserve"> в количестве 1 или более</w:t>
      </w:r>
      <w:r w:rsidRPr="00D80F08">
        <w:rPr>
          <w:sz w:val="24"/>
          <w:szCs w:val="24"/>
        </w:rPr>
        <w:t xml:space="preserve"> в первичной упаковке</w:t>
      </w:r>
      <w:r>
        <w:rPr>
          <w:sz w:val="24"/>
          <w:szCs w:val="24"/>
        </w:rPr>
        <w:t xml:space="preserve">. </w:t>
      </w:r>
    </w:p>
    <w:p w:rsidR="00C71B84" w:rsidRDefault="00C71B84" w:rsidP="00C71B84">
      <w:pPr>
        <w:pStyle w:val="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Для субстанций</w:t>
      </w:r>
      <w:r w:rsidR="000878D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878D5">
        <w:rPr>
          <w:sz w:val="24"/>
          <w:szCs w:val="24"/>
        </w:rPr>
        <w:t>образец</w:t>
      </w:r>
      <w:r>
        <w:rPr>
          <w:sz w:val="24"/>
          <w:szCs w:val="24"/>
        </w:rPr>
        <w:t xml:space="preserve"> в виде навески от 100 мг. Испытуемые образцы должны быть промаркированы в установленном порядке. Сроки и способы доставки образцов предварительно оговариваются сторонами.</w:t>
      </w:r>
    </w:p>
    <w:p w:rsidR="00C71B84" w:rsidRDefault="00C71B84" w:rsidP="00B830FF">
      <w:pPr>
        <w:pStyle w:val="10"/>
      </w:pPr>
    </w:p>
    <w:p w:rsidR="00C71B84" w:rsidRPr="00B830FF" w:rsidRDefault="000878D5" w:rsidP="00B830FF">
      <w:pPr>
        <w:pStyle w:val="10"/>
        <w:rPr>
          <w:b w:val="0"/>
        </w:rPr>
      </w:pPr>
      <w:r w:rsidRPr="000878D5">
        <w:t xml:space="preserve">Форма представления результатов. </w:t>
      </w:r>
      <w:r w:rsidRPr="00B830FF">
        <w:rPr>
          <w:b w:val="0"/>
        </w:rPr>
        <w:t>Результаты работы оформляются в виде протоколов испытаний</w:t>
      </w:r>
      <w:r w:rsidR="0072395B">
        <w:rPr>
          <w:b w:val="0"/>
        </w:rPr>
        <w:t>, которые передаются Заказчику в печатном виде</w:t>
      </w:r>
      <w:r w:rsidRPr="00B830FF">
        <w:rPr>
          <w:b w:val="0"/>
        </w:rPr>
        <w:t>.</w:t>
      </w:r>
    </w:p>
    <w:p w:rsidR="000878D5" w:rsidRDefault="000878D5" w:rsidP="00B830FF">
      <w:pPr>
        <w:pStyle w:val="10"/>
      </w:pPr>
    </w:p>
    <w:p w:rsidR="000878D5" w:rsidRDefault="000878D5" w:rsidP="00B830FF">
      <w:pPr>
        <w:pStyle w:val="a4"/>
        <w:spacing w:line="240" w:lineRule="auto"/>
        <w:ind w:firstLine="709"/>
        <w:rPr>
          <w:bCs/>
        </w:rPr>
      </w:pPr>
      <w:r>
        <w:rPr>
          <w:b/>
          <w:bCs/>
        </w:rPr>
        <w:t xml:space="preserve">Срок выполнения работ. </w:t>
      </w:r>
      <w:r>
        <w:rPr>
          <w:bCs/>
        </w:rPr>
        <w:t>Не более 2 (двух) недель после предоставления образцов.</w:t>
      </w:r>
    </w:p>
    <w:p w:rsidR="000878D5" w:rsidRDefault="000878D5" w:rsidP="00B830FF">
      <w:pPr>
        <w:pStyle w:val="10"/>
      </w:pPr>
    </w:p>
    <w:p w:rsidR="00C71B84" w:rsidRDefault="00C71B84" w:rsidP="00B830FF">
      <w:pPr>
        <w:pStyle w:val="10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812"/>
      </w:tblGrid>
      <w:tr w:rsidR="00C71B84" w:rsidRPr="004B3106" w:rsidTr="00455AFB">
        <w:trPr>
          <w:cantSplit/>
          <w:trHeight w:val="2020"/>
          <w:jc w:val="center"/>
        </w:trPr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4" w:rsidRPr="00B830FF" w:rsidRDefault="00C71B84" w:rsidP="00B830FF">
            <w:pPr>
              <w:pStyle w:val="10"/>
              <w:rPr>
                <w:b w:val="0"/>
              </w:rPr>
            </w:pPr>
            <w:r w:rsidRPr="00B830FF">
              <w:rPr>
                <w:b w:val="0"/>
              </w:rPr>
              <w:t xml:space="preserve">от </w:t>
            </w:r>
            <w:r w:rsidRPr="00B830FF">
              <w:t>Исполнителя</w:t>
            </w:r>
            <w:r w:rsidRPr="00B830FF">
              <w:rPr>
                <w:b w:val="0"/>
              </w:rPr>
              <w:t>:</w:t>
            </w:r>
          </w:p>
          <w:p w:rsidR="00C71B84" w:rsidRPr="00B830FF" w:rsidRDefault="00C71B84" w:rsidP="00B830FF">
            <w:pPr>
              <w:pStyle w:val="10"/>
              <w:rPr>
                <w:b w:val="0"/>
              </w:rPr>
            </w:pPr>
            <w:r w:rsidRPr="00B830FF">
              <w:rPr>
                <w:b w:val="0"/>
              </w:rPr>
              <w:t xml:space="preserve">Директор </w:t>
            </w:r>
          </w:p>
          <w:p w:rsidR="00C71B84" w:rsidRPr="00B830FF" w:rsidRDefault="00C71B84" w:rsidP="00B830FF">
            <w:pPr>
              <w:pStyle w:val="10"/>
              <w:rPr>
                <w:b w:val="0"/>
              </w:rPr>
            </w:pPr>
            <w:r w:rsidRPr="00B830FF">
              <w:rPr>
                <w:b w:val="0"/>
              </w:rPr>
              <w:t>ООО «НПО «ЛАЛ-Центр»</w:t>
            </w:r>
          </w:p>
          <w:p w:rsidR="00C71B84" w:rsidRPr="00B830FF" w:rsidRDefault="00C71B84" w:rsidP="00B830FF">
            <w:pPr>
              <w:pStyle w:val="10"/>
              <w:rPr>
                <w:b w:val="0"/>
              </w:rPr>
            </w:pPr>
          </w:p>
          <w:p w:rsidR="00C71B84" w:rsidRPr="00B830FF" w:rsidRDefault="00C71B84" w:rsidP="00B830FF">
            <w:pPr>
              <w:pStyle w:val="10"/>
              <w:rPr>
                <w:b w:val="0"/>
              </w:rPr>
            </w:pPr>
          </w:p>
          <w:p w:rsidR="00C71B84" w:rsidRPr="00B830FF" w:rsidRDefault="00C71B84" w:rsidP="00B830FF">
            <w:pPr>
              <w:pStyle w:val="10"/>
              <w:rPr>
                <w:b w:val="0"/>
              </w:rPr>
            </w:pPr>
          </w:p>
          <w:p w:rsidR="00C71B84" w:rsidRPr="00B830FF" w:rsidRDefault="00C71B84" w:rsidP="00B830FF">
            <w:pPr>
              <w:pStyle w:val="10"/>
              <w:rPr>
                <w:b w:val="0"/>
              </w:rPr>
            </w:pPr>
          </w:p>
          <w:p w:rsidR="00C71B84" w:rsidRPr="00B830FF" w:rsidRDefault="00B830FF" w:rsidP="00B830FF">
            <w:pPr>
              <w:pStyle w:val="10"/>
              <w:rPr>
                <w:b w:val="0"/>
              </w:rPr>
            </w:pPr>
            <w:r>
              <w:rPr>
                <w:b w:val="0"/>
              </w:rPr>
              <w:t xml:space="preserve">__________________   </w:t>
            </w:r>
            <w:r w:rsidR="00C71B84" w:rsidRPr="00B830FF">
              <w:rPr>
                <w:b w:val="0"/>
              </w:rPr>
              <w:t xml:space="preserve"> А.Г. Ситников        </w:t>
            </w:r>
          </w:p>
          <w:p w:rsidR="00C71B84" w:rsidRPr="00B830FF" w:rsidRDefault="00C71B84" w:rsidP="00B830FF">
            <w:pPr>
              <w:pStyle w:val="10"/>
              <w:rPr>
                <w:b w:val="0"/>
              </w:rPr>
            </w:pPr>
          </w:p>
          <w:p w:rsidR="00C71B84" w:rsidRPr="00B830FF" w:rsidRDefault="00C71B84" w:rsidP="00B830FF">
            <w:pPr>
              <w:pStyle w:val="10"/>
              <w:rPr>
                <w:b w:val="0"/>
              </w:rPr>
            </w:pPr>
            <w:proofErr w:type="gramStart"/>
            <w:r w:rsidRPr="00B830FF">
              <w:rPr>
                <w:b w:val="0"/>
              </w:rPr>
              <w:t xml:space="preserve">«  </w:t>
            </w:r>
            <w:proofErr w:type="gramEnd"/>
            <w:r w:rsidRPr="00B830FF">
              <w:rPr>
                <w:b w:val="0"/>
              </w:rPr>
              <w:t xml:space="preserve">   » _____________________ 201 г.</w:t>
            </w:r>
          </w:p>
        </w:tc>
        <w:tc>
          <w:tcPr>
            <w:tcW w:w="4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B84" w:rsidRPr="00B830FF" w:rsidRDefault="00C71B84" w:rsidP="00B830FF">
            <w:pPr>
              <w:pStyle w:val="10"/>
              <w:rPr>
                <w:b w:val="0"/>
              </w:rPr>
            </w:pPr>
            <w:r w:rsidRPr="00B830FF">
              <w:rPr>
                <w:b w:val="0"/>
              </w:rPr>
              <w:t xml:space="preserve">от </w:t>
            </w:r>
            <w:r w:rsidRPr="00B830FF">
              <w:t>Заказчика</w:t>
            </w:r>
            <w:r w:rsidRPr="00B830FF">
              <w:rPr>
                <w:b w:val="0"/>
              </w:rPr>
              <w:t>:</w:t>
            </w:r>
          </w:p>
          <w:p w:rsidR="00AE5657" w:rsidRDefault="00AE5657" w:rsidP="00B830FF">
            <w:pPr>
              <w:pStyle w:val="a4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</w:p>
          <w:p w:rsidR="004B3106" w:rsidRPr="00B830FF" w:rsidRDefault="004B3106" w:rsidP="00B830FF">
            <w:pPr>
              <w:pStyle w:val="a4"/>
              <w:spacing w:line="240" w:lineRule="auto"/>
              <w:rPr>
                <w:lang w:eastAsia="en-US"/>
              </w:rPr>
            </w:pPr>
          </w:p>
          <w:p w:rsidR="00C71B84" w:rsidRPr="00B830FF" w:rsidRDefault="00C71B84" w:rsidP="00B830FF">
            <w:pPr>
              <w:pStyle w:val="a4"/>
              <w:spacing w:line="240" w:lineRule="auto"/>
              <w:rPr>
                <w:lang w:eastAsia="en-US"/>
              </w:rPr>
            </w:pPr>
          </w:p>
          <w:p w:rsidR="00C71B84" w:rsidRPr="00B830FF" w:rsidRDefault="00C71B84" w:rsidP="00B830FF">
            <w:pPr>
              <w:pStyle w:val="a4"/>
              <w:spacing w:line="240" w:lineRule="auto"/>
              <w:rPr>
                <w:lang w:eastAsia="en-US"/>
              </w:rPr>
            </w:pPr>
          </w:p>
          <w:p w:rsidR="00C71B84" w:rsidRPr="00B830FF" w:rsidRDefault="00C71B84" w:rsidP="00B830FF">
            <w:pPr>
              <w:pStyle w:val="a4"/>
              <w:spacing w:line="240" w:lineRule="auto"/>
              <w:rPr>
                <w:lang w:eastAsia="en-US"/>
              </w:rPr>
            </w:pPr>
          </w:p>
          <w:p w:rsidR="00C71B84" w:rsidRPr="00B830FF" w:rsidRDefault="00C71B84" w:rsidP="00B830FF">
            <w:pPr>
              <w:pStyle w:val="10"/>
              <w:rPr>
                <w:b w:val="0"/>
              </w:rPr>
            </w:pPr>
          </w:p>
          <w:p w:rsidR="00C71B84" w:rsidRPr="00B830FF" w:rsidRDefault="00C71B84" w:rsidP="00B830FF">
            <w:pPr>
              <w:pStyle w:val="10"/>
              <w:rPr>
                <w:b w:val="0"/>
              </w:rPr>
            </w:pPr>
            <w:r w:rsidRPr="00B830FF">
              <w:rPr>
                <w:b w:val="0"/>
              </w:rPr>
              <w:t xml:space="preserve">___________________  </w:t>
            </w:r>
          </w:p>
          <w:p w:rsidR="00C71B84" w:rsidRPr="00B830FF" w:rsidRDefault="00C71B84" w:rsidP="00B830FF">
            <w:pPr>
              <w:pStyle w:val="10"/>
              <w:rPr>
                <w:b w:val="0"/>
              </w:rPr>
            </w:pPr>
          </w:p>
          <w:p w:rsidR="00C71B84" w:rsidRPr="00B830FF" w:rsidRDefault="00C71B84" w:rsidP="00B830FF">
            <w:pPr>
              <w:pStyle w:val="10"/>
              <w:rPr>
                <w:b w:val="0"/>
              </w:rPr>
            </w:pPr>
            <w:r w:rsidRPr="00B830FF">
              <w:rPr>
                <w:b w:val="0"/>
              </w:rPr>
              <w:t>«     » _____________________ 201 г.</w:t>
            </w:r>
          </w:p>
        </w:tc>
      </w:tr>
    </w:tbl>
    <w:p w:rsidR="00C71B84" w:rsidRPr="00B830FF" w:rsidRDefault="00C71B84" w:rsidP="00B830F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Cs w:val="24"/>
        </w:rPr>
      </w:pPr>
    </w:p>
    <w:sectPr w:rsidR="00C71B84" w:rsidRPr="00B8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" w15:restartNumberingAfterBreak="0">
    <w:nsid w:val="03C82EC8"/>
    <w:multiLevelType w:val="hybridMultilevel"/>
    <w:tmpl w:val="10F0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657"/>
    <w:multiLevelType w:val="hybridMultilevel"/>
    <w:tmpl w:val="796A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C1"/>
    <w:rsid w:val="000878D5"/>
    <w:rsid w:val="002548C4"/>
    <w:rsid w:val="004B3106"/>
    <w:rsid w:val="00506DC1"/>
    <w:rsid w:val="00627E6B"/>
    <w:rsid w:val="0072395B"/>
    <w:rsid w:val="00742344"/>
    <w:rsid w:val="00765726"/>
    <w:rsid w:val="00852153"/>
    <w:rsid w:val="00871056"/>
    <w:rsid w:val="00AE5657"/>
    <w:rsid w:val="00B830FF"/>
    <w:rsid w:val="00BE3C68"/>
    <w:rsid w:val="00C71B84"/>
    <w:rsid w:val="00E56436"/>
    <w:rsid w:val="00E633E8"/>
    <w:rsid w:val="00F37BA2"/>
    <w:rsid w:val="00F6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C40B06"/>
  <w15:chartTrackingRefBased/>
  <w15:docId w15:val="{0C04B121-3C67-4305-9940-C3CCC643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B8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B8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71B84"/>
    <w:pPr>
      <w:spacing w:line="360" w:lineRule="auto"/>
      <w:jc w:val="both"/>
    </w:pPr>
    <w:rPr>
      <w:rFonts w:eastAsia="Times New Roman"/>
      <w:color w:val="auto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C71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вободная форма"/>
    <w:rsid w:val="00C71B8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C71B8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A">
    <w:name w:val="Заголовок 1 A"/>
    <w:next w:val="1"/>
    <w:autoRedefine/>
    <w:rsid w:val="00C71B84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8"/>
      <w:szCs w:val="20"/>
      <w:lang w:eastAsia="ru-RU"/>
    </w:rPr>
  </w:style>
  <w:style w:type="paragraph" w:customStyle="1" w:styleId="21">
    <w:name w:val="Основной текст 21"/>
    <w:rsid w:val="00C71B8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10">
    <w:name w:val="Основной текст1"/>
    <w:autoRedefine/>
    <w:rsid w:val="00B830FF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b/>
      <w:color w:val="000000"/>
      <w:sz w:val="24"/>
      <w:szCs w:val="20"/>
      <w:lang w:eastAsia="ru-RU"/>
    </w:rPr>
  </w:style>
  <w:style w:type="paragraph" w:customStyle="1" w:styleId="5A">
    <w:name w:val="Заголовок 5 A"/>
    <w:next w:val="1"/>
    <w:rsid w:val="00C71B84"/>
    <w:pPr>
      <w:keepNext/>
      <w:spacing w:after="0" w:line="240" w:lineRule="auto"/>
      <w:jc w:val="center"/>
      <w:outlineLvl w:val="4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ru-RU"/>
    </w:rPr>
  </w:style>
  <w:style w:type="character" w:customStyle="1" w:styleId="Unknown0">
    <w:name w:val="Unknown 0"/>
    <w:rsid w:val="00C71B84"/>
    <w:rPr>
      <w:caps w:val="0"/>
      <w:smallCaps w:val="0"/>
      <w:strike w:val="0"/>
      <w:dstrike w:val="0"/>
      <w:outline w:val="0"/>
      <w:shadow w:val="0"/>
      <w:emboss w:val="0"/>
      <w:imprint w:val="0"/>
      <w:vanish/>
      <w:webHidden w:val="0"/>
      <w:color w:val="000000"/>
      <w:spacing w:val="0"/>
      <w:kern w:val="0"/>
      <w:position w:val="0"/>
      <w:sz w:val="20"/>
      <w:u w:val="none" w:color="000000"/>
      <w:effect w:val="none"/>
      <w:vertAlign w:val="baseline"/>
      <w:lang w:val="ru-RU"/>
      <w:specVanish/>
    </w:rPr>
  </w:style>
  <w:style w:type="table" w:styleId="a7">
    <w:name w:val="Table Grid"/>
    <w:basedOn w:val="a1"/>
    <w:rsid w:val="0025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lnews@limulus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F2B5-FD1E-4E39-9503-DF7EFD24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Чиркова</dc:creator>
  <cp:keywords/>
  <dc:description/>
  <cp:lastModifiedBy>Марина Чиркова</cp:lastModifiedBy>
  <cp:revision>12</cp:revision>
  <dcterms:created xsi:type="dcterms:W3CDTF">2017-09-12T13:00:00Z</dcterms:created>
  <dcterms:modified xsi:type="dcterms:W3CDTF">2019-01-17T14:55:00Z</dcterms:modified>
</cp:coreProperties>
</file>